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15911" w:rsidTr="00126883">
        <w:tc>
          <w:tcPr>
            <w:tcW w:w="4785" w:type="dxa"/>
          </w:tcPr>
          <w:p w:rsidR="00F52389" w:rsidRDefault="00F52389" w:rsidP="00F5238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</w:t>
            </w:r>
          </w:p>
          <w:p w:rsidR="00F52389" w:rsidRDefault="0050057D" w:rsidP="00F5238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Наталья Юрьевна</w:t>
            </w:r>
          </w:p>
          <w:p w:rsidR="00F52389" w:rsidRDefault="0050057D" w:rsidP="00F52389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 w:rsidR="00F52389">
              <w:rPr>
                <w:rFonts w:ascii="Times New Roman" w:hAnsi="Times New Roman" w:cs="Times New Roman"/>
                <w:sz w:val="24"/>
                <w:szCs w:val="24"/>
              </w:rPr>
              <w:t xml:space="preserve"> (ИП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Н.Ю</w:t>
            </w:r>
            <w:r w:rsidR="00F5238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215911" w:rsidRDefault="00215911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86" w:type="dxa"/>
          </w:tcPr>
          <w:p w:rsidR="00215911" w:rsidRDefault="00215911" w:rsidP="0012688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3FF4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215911" w:rsidRDefault="00215911" w:rsidP="00126883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ИП </w:t>
            </w:r>
            <w:proofErr w:type="spellStart"/>
            <w:r w:rsidR="0050057D"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  <w:r w:rsidR="0050057D">
              <w:rPr>
                <w:rFonts w:ascii="Times New Roman" w:hAnsi="Times New Roman" w:cs="Times New Roman"/>
                <w:sz w:val="24"/>
                <w:szCs w:val="24"/>
              </w:rPr>
              <w:t xml:space="preserve"> Н.Ю.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15911" w:rsidRDefault="00215911" w:rsidP="00126883">
            <w:pPr>
              <w:pStyle w:val="ConsPlusNonformat"/>
              <w:widowControl/>
            </w:pPr>
          </w:p>
          <w:p w:rsidR="00215911" w:rsidRDefault="0050057D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  ___________</w:t>
            </w:r>
            <w:r w:rsidR="00215911">
              <w:t>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Н.Ю.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Волосникова</w:t>
            </w:r>
            <w:proofErr w:type="spellEnd"/>
          </w:p>
          <w:p w:rsidR="00215911" w:rsidRDefault="00215911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911" w:rsidRDefault="00215911" w:rsidP="0012688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«        » ________________  20____</w:t>
            </w:r>
          </w:p>
        </w:tc>
      </w:tr>
    </w:tbl>
    <w:p w:rsidR="00215911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215911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</w:p>
    <w:p w:rsidR="00215911" w:rsidRPr="00635CD2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  <w:r w:rsidRPr="00635CD2">
        <w:rPr>
          <w:rFonts w:ascii="Times New Roman" w:hAnsi="Times New Roman"/>
          <w:color w:val="000000"/>
          <w:sz w:val="21"/>
          <w:szCs w:val="21"/>
        </w:rPr>
        <w:t>ИНСТРУКЦИЯ</w:t>
      </w:r>
      <w:r>
        <w:rPr>
          <w:rFonts w:ascii="Times New Roman" w:hAnsi="Times New Roman"/>
          <w:color w:val="000000"/>
          <w:sz w:val="21"/>
          <w:szCs w:val="21"/>
        </w:rPr>
        <w:t xml:space="preserve"> ПО ОХРАНЕ ТРУДА</w:t>
      </w:r>
    </w:p>
    <w:p w:rsidR="00215911" w:rsidRDefault="00215911" w:rsidP="00215911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1"/>
          <w:szCs w:val="21"/>
        </w:rPr>
      </w:pPr>
      <w:r w:rsidRPr="00635CD2">
        <w:rPr>
          <w:rFonts w:ascii="Times New Roman" w:hAnsi="Times New Roman"/>
          <w:color w:val="000000"/>
          <w:sz w:val="21"/>
          <w:szCs w:val="21"/>
        </w:rPr>
        <w:t>___________________ № ________</w:t>
      </w:r>
    </w:p>
    <w:p w:rsidR="00215911" w:rsidRPr="00EE58CD" w:rsidRDefault="00EE58CD" w:rsidP="00126883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EE58CD">
        <w:rPr>
          <w:rFonts w:ascii="Times New Roman" w:hAnsi="Times New Roman"/>
          <w:b/>
          <w:color w:val="000000"/>
          <w:sz w:val="24"/>
          <w:szCs w:val="24"/>
        </w:rPr>
        <w:t>при проведении массовых мероприятий</w:t>
      </w:r>
    </w:p>
    <w:p w:rsidR="00215911" w:rsidRDefault="00215911" w:rsidP="009D6029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</w:p>
    <w:p w:rsidR="009D6029" w:rsidRPr="00215911" w:rsidRDefault="00215911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                          Настоящая инструкция разработана</w:t>
      </w:r>
      <w:r w:rsidR="009D6029" w:rsidRPr="00215911">
        <w:rPr>
          <w:rFonts w:ascii="Times New Roman" w:eastAsia="Times New Roman" w:hAnsi="Times New Roman" w:cs="Times New Roman"/>
          <w:b/>
          <w:bCs/>
          <w:color w:val="222222"/>
          <w:lang w:eastAsia="ru-RU"/>
        </w:rPr>
        <w:t xml:space="preserve"> с учетом нормативных правовых актов, действующих на 2022 год: </w:t>
      </w:r>
    </w:p>
    <w:p w:rsidR="009D6029" w:rsidRPr="00215911" w:rsidRDefault="009D6029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- </w:t>
      </w:r>
      <w:hyperlink r:id="rId8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Трудовой кодекс РФ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9D6029" w:rsidRPr="00215911" w:rsidRDefault="009D6029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lang w:eastAsia="ru-RU"/>
        </w:rPr>
      </w:pP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- </w:t>
      </w:r>
      <w:hyperlink r:id="rId9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Межгосударственный стандарт ГОСТ </w:t>
        </w:r>
        <w:proofErr w:type="gramStart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Р</w:t>
        </w:r>
        <w:proofErr w:type="gramEnd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0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1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Межгосударственный стандарт </w:t>
        </w:r>
        <w:proofErr w:type="gramStart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Г</w:t>
        </w:r>
        <w:proofErr w:type="gramEnd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2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Системы управления охраной труда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3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Методические рекомендации по разработке инструкций по охране труда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4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br/>
        <w:t>- </w:t>
      </w:r>
      <w:hyperlink r:id="rId15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 xml:space="preserve"> положения о системе управления охраной труда"</w:t>
        </w:r>
      </w:hyperlink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.</w:t>
      </w:r>
    </w:p>
    <w:p w:rsidR="009D6029" w:rsidRDefault="009D6029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215911">
        <w:rPr>
          <w:rFonts w:ascii="Times New Roman" w:eastAsia="Times New Roman" w:hAnsi="Times New Roman" w:cs="Times New Roman"/>
          <w:color w:val="222222"/>
          <w:lang w:eastAsia="ru-RU"/>
        </w:rPr>
        <w:t>- </w:t>
      </w:r>
      <w:hyperlink r:id="rId16" w:tgtFrame="_blank" w:history="1">
        <w:r w:rsidRPr="00215911">
          <w:rPr>
            <w:rFonts w:ascii="Times New Roman" w:eastAsia="Times New Roman" w:hAnsi="Times New Roman" w:cs="Times New Roman"/>
            <w:color w:val="2B9900"/>
            <w:bdr w:val="none" w:sz="0" w:space="0" w:color="auto" w:frame="1"/>
            <w:lang w:eastAsia="ru-RU"/>
          </w:rPr>
          <w:t>СанПиН 1.2.3685-21 "Гигиенические нормативы и требования к обеспечению безопасности и (или) безвредности для человека факторов среды обитания"</w:t>
        </w:r>
      </w:hyperlink>
      <w:r w:rsidRPr="009D6029"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  <w:t>.</w:t>
      </w:r>
    </w:p>
    <w:p w:rsidR="00215911" w:rsidRPr="009D6029" w:rsidRDefault="00215911" w:rsidP="009D602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</w:p>
    <w:p w:rsidR="00126883" w:rsidRDefault="009D6029" w:rsidP="00126883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1. Общие требования охраны труда</w:t>
      </w:r>
      <w:r w:rsidR="00126883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 при проведении массовых мероприятий</w:t>
      </w:r>
      <w:r w:rsidR="00215911"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</w:t>
      </w:r>
    </w:p>
    <w:p w:rsidR="00126883" w:rsidRPr="00126883" w:rsidRDefault="00126883" w:rsidP="00126883">
      <w:pPr>
        <w:shd w:val="clear" w:color="auto" w:fill="FFFFFF"/>
        <w:spacing w:after="0" w:line="240" w:lineRule="auto"/>
        <w:contextualSpacing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1.1. Действие настоящей инструкции распространяются на всех сотрудников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детского сада ИП </w:t>
      </w:r>
      <w:proofErr w:type="spellStart"/>
      <w:r w:rsidR="005005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Волосниковой</w:t>
      </w:r>
      <w:bookmarkStart w:id="0" w:name="_GoBack"/>
      <w:bookmarkEnd w:id="0"/>
      <w:proofErr w:type="spellEnd"/>
      <w:r w:rsidR="005005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Н.Ю.,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проводящих мероприятия в помещениях с массовым пребыванием людей (детей, родителей).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1.2. К проведению массовых мероприятий допускаются лица, которые:</w:t>
      </w:r>
    </w:p>
    <w:p w:rsidR="00126883" w:rsidRPr="00126883" w:rsidRDefault="00126883" w:rsidP="0012688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не моложе 18 лет, которые в обязательном порядке прошли периодический медицинский осмотр и не имеют медицинских противопоказаний для осуществления работы в дошкольном образовательном учреждении;</w:t>
      </w:r>
    </w:p>
    <w:p w:rsidR="00126883" w:rsidRPr="00126883" w:rsidRDefault="00126883" w:rsidP="0012688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обладают, как правило, специальным образованием или соответствующим опытом работы;</w:t>
      </w:r>
    </w:p>
    <w:p w:rsidR="00126883" w:rsidRPr="00126883" w:rsidRDefault="00126883" w:rsidP="0012688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ознакомились с инструкциями и инструктажем на рабочем месте;</w:t>
      </w:r>
    </w:p>
    <w:p w:rsidR="00126883" w:rsidRPr="00126883" w:rsidRDefault="00126883" w:rsidP="00126883">
      <w:pPr>
        <w:numPr>
          <w:ilvl w:val="0"/>
          <w:numId w:val="6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ознакомились с содержанием инструкций по эксплуатации используемого  оборудования и приспособлений в помещениях с массовым пребыванием детей, изучившие настоящую инструкцию.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1.3. Работник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обязан неукоснительно соблюдать Правила внутреннего трудового распорядка и режим деятельности детского сада, требования данной инструкции. 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Время и место проведения массовых мероприятий должно определяться приказом по ДОУ.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1.4. Факторами, которые могут нести опасность при проведении массовых мероприятий,  выступают следующие:</w:t>
      </w:r>
    </w:p>
    <w:p w:rsidR="00126883" w:rsidRPr="00126883" w:rsidRDefault="00126883" w:rsidP="00126883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физические (неисправно работающее оборудование и инвентарь; опасное напряжение в электросети; вентиляционная система);</w:t>
      </w:r>
      <w:proofErr w:type="gramEnd"/>
    </w:p>
    <w:p w:rsidR="00126883" w:rsidRPr="00126883" w:rsidRDefault="00126883" w:rsidP="00126883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proofErr w:type="gramStart"/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химические</w:t>
      </w:r>
      <w:proofErr w:type="gramEnd"/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(пыль);</w:t>
      </w:r>
    </w:p>
    <w:p w:rsidR="00126883" w:rsidRPr="00126883" w:rsidRDefault="00126883" w:rsidP="00126883">
      <w:pPr>
        <w:numPr>
          <w:ilvl w:val="0"/>
          <w:numId w:val="7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психофизиологические (эмоциональные нагрузки; состояние паники или тревоги).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1.5. Обо всех неисправностях электропроводки, оборудования и используемого инвентаря, сантехнического оборудования, мебели и целостности оконных стекол, вентиляционной системы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детского сада обязан немедленно донести информацию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заместителю руководителя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а в случае его отсутствия -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Руководителю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кроме того, 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следует занести запись в журнал заявок.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1.6. Помещения, которые используются для проведения массовых мероприятий, 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должны иметь не меньше двух эвакуационных выходов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обозначающихся </w:t>
      </w:r>
      <w:proofErr w:type="spellStart"/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светоуказателями</w:t>
      </w:r>
      <w:proofErr w:type="spellEnd"/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с надписью «</w:t>
      </w:r>
      <w:r w:rsidRPr="00126883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Выход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», обеспечены первичными средствами для тушения пожаров (не менее двух огнетушителей), 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оборудованы автоматической системой пожарной сигнализации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и приточно-вытяжной вентиляцией.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1.7. Ковры, ковровые дорожки и другие напольные покрытия в помещениях с массовым пребыванием людей необходимо надежно крепить к полу.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1.8. Запрещено уменьшение ширины проходов между рядами стульев и установка в проходах дополнительных кресел, стульев и прочих предметов.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1.9. Запрещено заполнение помещений людьми больше установленных норм.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1.10. Все оконные проемы помещений, в которых проводятся массовые мероприятия либо не должны быть зарешечены, либо должны иметь распашные решетки, которые во время проведения мероприятия нельзя закрывать на ключ.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1.11. В помещении, в котором проходят массовые мероприятия, кроме организаторов,  должны постоянно присутствовать как минимум два дежурных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работника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детского сада.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1.12. Работник </w:t>
      </w:r>
      <w:r w:rsid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обязан знать, где располагаются первичные средства пожаротушения, а также правила работы с ними; где располагаются аптечки.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1.13. Процедура проведения инструктажа детей по технике безопасности проходит на основании приказа 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по ДОУ «</w:t>
      </w:r>
      <w:r w:rsidRPr="00830258">
        <w:rPr>
          <w:rFonts w:ascii="Times New Roman" w:eastAsia="Times New Roman" w:hAnsi="Times New Roman" w:cs="Times New Roman"/>
          <w:i/>
          <w:iCs/>
          <w:color w:val="222222"/>
          <w:sz w:val="24"/>
          <w:szCs w:val="24"/>
          <w:highlight w:val="yellow"/>
          <w:bdr w:val="none" w:sz="0" w:space="0" w:color="auto" w:frame="1"/>
          <w:lang w:eastAsia="ru-RU"/>
        </w:rPr>
        <w:t>О проведении конкретного мероприятия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».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1.14. О возникновении несчастного случая с участниками массового мероприятия организаторы мероприятия немедленно обязаны проинформировать руководителя, </w:t>
      </w:r>
      <w:r w:rsid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заместителя руководителя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 При необходимости, самостоятельно оказать доврачебную помощь.</w:t>
      </w:r>
    </w:p>
    <w:p w:rsidR="00126883" w:rsidRPr="00126883" w:rsidRDefault="00126883" w:rsidP="00126883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1.15. За намеренное нарушение настоящей инструкции по охране труда при проведении массовых мероприятий, работник </w:t>
      </w:r>
      <w:r w:rsid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Pr="0012688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будет нести персональную ответственность в соответствии с действующим законодательством РФ.</w:t>
      </w:r>
    </w:p>
    <w:p w:rsidR="00215911" w:rsidRPr="00215911" w:rsidRDefault="00215911" w:rsidP="00126883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6029" w:rsidRPr="00215911" w:rsidRDefault="009D6029" w:rsidP="00215911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2. Требования охраны труда перед </w:t>
      </w:r>
      <w:r w:rsidR="0083025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проведением массового мероприятия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2.1. Проверить (визуально) исправность электрической проводки, оборудования и используемого инвентаря, сантехнического оборудования, вентиляционной системы, мебели; целостность стекол на окнах.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2.2. Проверить правильность установки оборудования и работоспособность инвентаря, произвести необходимые изменения в целях исключения возможности получения травм.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2.3. Провести инструктаж воспитанников детского сада по технике безопасности.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2.4. Совершить тщательную проверку помещения, эвакуационные пути и выходы на соответствие их требованиям пожарной безопасности, а также убедиться в наличии и правильном функционировании первичных средств пожаротушения, связи и пожарной автоматики.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2.5. Обеспечить контроль проведения проветривания помещения и влажной уборки.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2.6. В случае обнаружения неисправности оборудования и инвентаря сотрудник обязан немедленно известить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заместителя руководителя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а также внести соответствующую запись в тетрадь заявок.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2.7. Запретить детям вход в помещение, если обнаружены несоответствия помещения, оборудования и используемого инвентаря установленным в данном разделе требованиям, а также при невозможности выполнения указанных в разделе подготовительных действий для работы.</w:t>
      </w:r>
    </w:p>
    <w:p w:rsidR="009507E9" w:rsidRPr="00215911" w:rsidRDefault="009507E9" w:rsidP="00830258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6029" w:rsidRPr="00215911" w:rsidRDefault="009D6029" w:rsidP="00215911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3. Требования охраны труда во время </w:t>
      </w:r>
      <w:r w:rsidR="0083025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проведения массового мероприятия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3.1. В ходе проведения массового мероприятия необходимо обеспечить соблюдение настоящей инструкции по охране труда при проведении массовых мероприятий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детском саду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правил эксплуатации оборудования и инвентаря, электроосвещения.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3.2. Работник обязан:</w:t>
      </w:r>
    </w:p>
    <w:p w:rsidR="00830258" w:rsidRPr="00830258" w:rsidRDefault="00830258" w:rsidP="00830258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поддерживать порядок и чистоту в помещении;</w:t>
      </w:r>
    </w:p>
    <w:p w:rsidR="00830258" w:rsidRPr="00830258" w:rsidRDefault="00830258" w:rsidP="00830258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контролировать соблюдение детьми правил поведения 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детском саду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830258" w:rsidRPr="00830258" w:rsidRDefault="00830258" w:rsidP="00830258">
      <w:pPr>
        <w:numPr>
          <w:ilvl w:val="0"/>
          <w:numId w:val="8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соблюдать требования пожарной безопасности.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3.3. В ходе работы строго запрещено: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 скопления неиспользуемого оборудования и инвентаря в помещении;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допуск заполнения помещения людьми выше установленных норм;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применение для украшения помещения самодельных электрических гирлянд, игрушек из легковоспламеняющихся материалов, ваты;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использование открытого огня (факелы, свечи, фейерверки, бенгальские огни, хлопушки, петарды и т.п.), создание световых эффектов с применением химических и других веществ, которые могут вызвать воспламенение;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одевание детей в костюмы из легковоспламеняющихся материалов;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полное выключение электрического освещения;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закрытие на замок эвакуационных выходов и решеток на окнах;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выключение световых указателей «</w:t>
      </w:r>
      <w:r w:rsidRPr="00830258">
        <w:rPr>
          <w:rFonts w:ascii="inherit" w:eastAsia="Times New Roman" w:hAnsi="inherit" w:cs="Times New Roman"/>
          <w:i/>
          <w:iCs/>
          <w:color w:val="222222"/>
          <w:sz w:val="24"/>
          <w:szCs w:val="24"/>
          <w:bdr w:val="none" w:sz="0" w:space="0" w:color="auto" w:frame="1"/>
          <w:lang w:eastAsia="ru-RU"/>
        </w:rPr>
        <w:t>Выход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»;</w:t>
      </w:r>
    </w:p>
    <w:p w:rsidR="00830258" w:rsidRPr="00830258" w:rsidRDefault="00830258" w:rsidP="00830258">
      <w:pPr>
        <w:numPr>
          <w:ilvl w:val="0"/>
          <w:numId w:val="9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оставление воспитанников без присмотра.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3.4. При открывании окон необходимо следить за отсутствием сквозняков, которые могут повлечь разбитие стекол.</w:t>
      </w:r>
    </w:p>
    <w:p w:rsidR="009507E9" w:rsidRPr="00215911" w:rsidRDefault="009507E9" w:rsidP="00215911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6029" w:rsidRPr="00215911" w:rsidRDefault="009D6029" w:rsidP="00215911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4. Требования охраны труда в аварийных ситуациях</w:t>
      </w:r>
    </w:p>
    <w:p w:rsid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4.1. </w:t>
      </w:r>
      <w:proofErr w:type="gramStart"/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При возникновения аварийных ситуаций (замыкание электропроводки, прорыв водопроводных труб, задымление, появление посторонних запахов и так далее), которые могут привести к получению травм и (или) отравлению детей, работник обязан немедленно, не допуская паники, вывести из помещения воспитанников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детского сада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руководствуясь при этом схемой эвакуации и соблюдая порядок; информировать о случившемся  инциденте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заместителя руководителя.</w:t>
      </w:r>
      <w:proofErr w:type="gramEnd"/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4.2. В случае появления пострадавших среди детей нужно обратиться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 медицинской помощью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, а при экстренной необходимости самостоятельно оказать доврачебную помощь.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4.3. Если произойдет возгорание, сотрудник должен отключить питание, без паники эвакуировать детей в соответствии с имеющейся схемой, сообщить о происшествии пожарной охране и непосредственному руководителю, после чего оперативно приступить к тушению пожара имеющимися в наличии средствами.</w:t>
      </w:r>
    </w:p>
    <w:p w:rsidR="009507E9" w:rsidRPr="00215911" w:rsidRDefault="009507E9" w:rsidP="00830258">
      <w:pPr>
        <w:shd w:val="clear" w:color="auto" w:fill="FFFFFF"/>
        <w:spacing w:after="15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9D6029" w:rsidRPr="00215911" w:rsidRDefault="009D6029" w:rsidP="00215911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5. Требования охраны труда по окончании </w:t>
      </w:r>
      <w:r w:rsidR="00830258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массового мероприятия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5.1. После окончания массового мероприятия в обязанности работника входит:</w:t>
      </w:r>
    </w:p>
    <w:p w:rsidR="00830258" w:rsidRPr="00830258" w:rsidRDefault="00830258" w:rsidP="00830258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обеспечение организованного выхода детей из помещения;</w:t>
      </w:r>
    </w:p>
    <w:p w:rsidR="00830258" w:rsidRPr="00830258" w:rsidRDefault="00830258" w:rsidP="00830258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приведение оборудования и используемых приспособлений в исходное состояние;</w:t>
      </w:r>
    </w:p>
    <w:p w:rsidR="00830258" w:rsidRPr="00830258" w:rsidRDefault="00830258" w:rsidP="00830258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транспортировка используемого инвентаря и оборудование в специальные места, предназначенные для их хранения;</w:t>
      </w:r>
    </w:p>
    <w:p w:rsidR="00830258" w:rsidRPr="00830258" w:rsidRDefault="00830258" w:rsidP="00830258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отключение освещения;</w:t>
      </w:r>
    </w:p>
    <w:p w:rsidR="00830258" w:rsidRPr="00830258" w:rsidRDefault="00830258" w:rsidP="00830258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перекрытие кранов;</w:t>
      </w:r>
    </w:p>
    <w:p w:rsidR="00830258" w:rsidRPr="00830258" w:rsidRDefault="00830258" w:rsidP="00830258">
      <w:pPr>
        <w:numPr>
          <w:ilvl w:val="0"/>
          <w:numId w:val="10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lastRenderedPageBreak/>
        <w:t>закрытие окон.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5.2. В случае обнаружения неисправности мебели, оборудования, вентиляционной системы, нарушения целостности окон и информировать об этом 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заместителя руководителя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, 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  <w:t>внести запись в журнал заявок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.</w:t>
      </w:r>
    </w:p>
    <w:p w:rsidR="00126883" w:rsidRDefault="00126883" w:rsidP="00215911">
      <w:pPr>
        <w:contextualSpacing/>
        <w:rPr>
          <w:rFonts w:ascii="Times New Roman" w:hAnsi="Times New Roman" w:cs="Times New Roman"/>
          <w:sz w:val="24"/>
          <w:szCs w:val="24"/>
        </w:rPr>
      </w:pPr>
    </w:p>
    <w:p w:rsidR="00830258" w:rsidRDefault="00830258" w:rsidP="0083025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6</w:t>
      </w:r>
      <w:r w:rsidRPr="00215911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bdr w:val="none" w:sz="0" w:space="0" w:color="auto" w:frame="1"/>
          <w:lang w:eastAsia="ru-RU"/>
        </w:rPr>
        <w:t>Заключительные положения инструкции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6.1. Проверить и пересмотреть настоящую инструкцию по охране труда при проведении массовых мероприятий в </w:t>
      </w:r>
      <w:r w:rsidR="004B3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детском саду</w:t>
      </w: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можно с периодичностью один раз в 5 лет.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6.2. Данную инструкцию необходимо досрочно пересмотреть в следующих случаях:</w:t>
      </w:r>
    </w:p>
    <w:p w:rsidR="00830258" w:rsidRPr="00830258" w:rsidRDefault="00830258" w:rsidP="004B30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1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внесении дополнений и поправок в межотраслевые и отраслевые правила и типовые инструкции по охране труда;</w:t>
      </w:r>
    </w:p>
    <w:p w:rsidR="00830258" w:rsidRPr="00830258" w:rsidRDefault="00830258" w:rsidP="00830258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каких-либо изменениях условий труда в конкретном помещении;</w:t>
      </w:r>
    </w:p>
    <w:p w:rsidR="00830258" w:rsidRPr="00830258" w:rsidRDefault="00830258" w:rsidP="00830258">
      <w:pPr>
        <w:numPr>
          <w:ilvl w:val="0"/>
          <w:numId w:val="11"/>
        </w:numPr>
        <w:shd w:val="clear" w:color="auto" w:fill="FFFFFF"/>
        <w:spacing w:after="0" w:line="240" w:lineRule="auto"/>
        <w:ind w:left="37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при внедрении новой техники и (или) технологий;</w:t>
      </w:r>
    </w:p>
    <w:p w:rsidR="00830258" w:rsidRPr="00830258" w:rsidRDefault="00830258" w:rsidP="004B30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1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результатам анализа материалов расследования аварий, произошедших несчастных случаев и профессиональных заболеваний;</w:t>
      </w:r>
    </w:p>
    <w:p w:rsidR="00830258" w:rsidRPr="00830258" w:rsidRDefault="00830258" w:rsidP="004B30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15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по требованию представителей органов по труду субъектов Российской Федерации или органов федеральной инспекции труда.</w:t>
      </w:r>
    </w:p>
    <w:p w:rsidR="00830258" w:rsidRPr="00830258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6.3. </w:t>
      </w:r>
      <w:proofErr w:type="gramStart"/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Если по истечению пяти лет со дня утверждения (введения в действие) данной инструкции условия труда не подвергались изменениям, то ее действие будет продлено на следующие 5 лет.</w:t>
      </w:r>
      <w:proofErr w:type="gramEnd"/>
    </w:p>
    <w:p w:rsidR="00830258" w:rsidRPr="005531C1" w:rsidRDefault="00830258" w:rsidP="00830258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22222"/>
          <w:sz w:val="27"/>
          <w:szCs w:val="27"/>
          <w:lang w:eastAsia="ru-RU"/>
        </w:rPr>
      </w:pPr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6.4. Ответственность за своевременные изменения и дополнения, а также пересмотр настоящей инструкции возложена </w:t>
      </w:r>
      <w:proofErr w:type="gramStart"/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на</w:t>
      </w:r>
      <w:proofErr w:type="gramEnd"/>
      <w:r w:rsidRPr="0083025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ответственного по охране труда в </w:t>
      </w:r>
      <w:r w:rsidR="004B30E8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детском саду ИП </w:t>
      </w:r>
      <w:proofErr w:type="spellStart"/>
      <w:r w:rsidR="005005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Волосниковой</w:t>
      </w:r>
      <w:proofErr w:type="spellEnd"/>
      <w:r w:rsidR="0050057D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Н.Ю.</w:t>
      </w:r>
    </w:p>
    <w:p w:rsidR="00830258" w:rsidRPr="00215911" w:rsidRDefault="00830258" w:rsidP="00830258">
      <w:pPr>
        <w:shd w:val="clear" w:color="auto" w:fill="FFFFFF"/>
        <w:spacing w:after="0" w:line="240" w:lineRule="auto"/>
        <w:contextualSpacing/>
        <w:jc w:val="center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830258" w:rsidRPr="00215911" w:rsidRDefault="00830258" w:rsidP="00215911">
      <w:pPr>
        <w:contextualSpacing/>
        <w:rPr>
          <w:rFonts w:ascii="Times New Roman" w:hAnsi="Times New Roman" w:cs="Times New Roman"/>
          <w:sz w:val="24"/>
          <w:szCs w:val="24"/>
        </w:rPr>
      </w:pPr>
    </w:p>
    <w:sectPr w:rsidR="00830258" w:rsidRPr="00215911" w:rsidSect="00215911">
      <w:headerReference w:type="default" r:id="rId1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0258" w:rsidRDefault="00830258" w:rsidP="00215911">
      <w:pPr>
        <w:spacing w:after="0" w:line="240" w:lineRule="auto"/>
      </w:pPr>
      <w:r>
        <w:separator/>
      </w:r>
    </w:p>
  </w:endnote>
  <w:endnote w:type="continuationSeparator" w:id="0">
    <w:p w:rsidR="00830258" w:rsidRDefault="00830258" w:rsidP="002159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0258" w:rsidRDefault="00830258" w:rsidP="00215911">
      <w:pPr>
        <w:spacing w:after="0" w:line="240" w:lineRule="auto"/>
      </w:pPr>
      <w:r>
        <w:separator/>
      </w:r>
    </w:p>
  </w:footnote>
  <w:footnote w:type="continuationSeparator" w:id="0">
    <w:p w:rsidR="00830258" w:rsidRDefault="00830258" w:rsidP="002159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36444334"/>
      <w:docPartObj>
        <w:docPartGallery w:val="Page Numbers (Top of Page)"/>
        <w:docPartUnique/>
      </w:docPartObj>
    </w:sdtPr>
    <w:sdtEndPr/>
    <w:sdtContent>
      <w:p w:rsidR="00830258" w:rsidRDefault="00830258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057D">
          <w:rPr>
            <w:noProof/>
          </w:rPr>
          <w:t>3</w:t>
        </w:r>
        <w:r>
          <w:fldChar w:fldCharType="end"/>
        </w:r>
      </w:p>
    </w:sdtContent>
  </w:sdt>
  <w:p w:rsidR="00830258" w:rsidRDefault="0083025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66345"/>
    <w:multiLevelType w:val="multilevel"/>
    <w:tmpl w:val="3D86C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C0D48B1"/>
    <w:multiLevelType w:val="multilevel"/>
    <w:tmpl w:val="F3860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1E8E5C27"/>
    <w:multiLevelType w:val="multilevel"/>
    <w:tmpl w:val="008E9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295728A6"/>
    <w:multiLevelType w:val="multilevel"/>
    <w:tmpl w:val="51908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A327FD5"/>
    <w:multiLevelType w:val="multilevel"/>
    <w:tmpl w:val="D10EB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4C76A38"/>
    <w:multiLevelType w:val="multilevel"/>
    <w:tmpl w:val="69B24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3C9D0639"/>
    <w:multiLevelType w:val="multilevel"/>
    <w:tmpl w:val="C51C3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DD8127A"/>
    <w:multiLevelType w:val="multilevel"/>
    <w:tmpl w:val="E80239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33361C3"/>
    <w:multiLevelType w:val="multilevel"/>
    <w:tmpl w:val="8BE0B7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B2B2217"/>
    <w:multiLevelType w:val="multilevel"/>
    <w:tmpl w:val="0D2ED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7C1170BC"/>
    <w:multiLevelType w:val="multilevel"/>
    <w:tmpl w:val="7A1856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8"/>
  </w:num>
  <w:num w:numId="6">
    <w:abstractNumId w:val="9"/>
  </w:num>
  <w:num w:numId="7">
    <w:abstractNumId w:val="7"/>
  </w:num>
  <w:num w:numId="8">
    <w:abstractNumId w:val="2"/>
  </w:num>
  <w:num w:numId="9">
    <w:abstractNumId w:val="6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D3C"/>
    <w:rsid w:val="00115A4F"/>
    <w:rsid w:val="00126883"/>
    <w:rsid w:val="00215911"/>
    <w:rsid w:val="002D651F"/>
    <w:rsid w:val="002D7F3C"/>
    <w:rsid w:val="002F50B5"/>
    <w:rsid w:val="00354FA0"/>
    <w:rsid w:val="003747CB"/>
    <w:rsid w:val="003E1623"/>
    <w:rsid w:val="003E2832"/>
    <w:rsid w:val="004B30E8"/>
    <w:rsid w:val="0050057D"/>
    <w:rsid w:val="005142FD"/>
    <w:rsid w:val="0068381C"/>
    <w:rsid w:val="00686139"/>
    <w:rsid w:val="00774D3C"/>
    <w:rsid w:val="00830258"/>
    <w:rsid w:val="00871981"/>
    <w:rsid w:val="0087415C"/>
    <w:rsid w:val="008833A9"/>
    <w:rsid w:val="009507E9"/>
    <w:rsid w:val="009D55A1"/>
    <w:rsid w:val="009D6029"/>
    <w:rsid w:val="00A733A0"/>
    <w:rsid w:val="00A7341E"/>
    <w:rsid w:val="00AD0646"/>
    <w:rsid w:val="00C36A84"/>
    <w:rsid w:val="00DC00A7"/>
    <w:rsid w:val="00E072D4"/>
    <w:rsid w:val="00E0787E"/>
    <w:rsid w:val="00EE58CD"/>
    <w:rsid w:val="00F23D65"/>
    <w:rsid w:val="00F52389"/>
    <w:rsid w:val="00FD7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6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9D6029"/>
  </w:style>
  <w:style w:type="character" w:styleId="a3">
    <w:name w:val="Hyperlink"/>
    <w:basedOn w:val="a0"/>
    <w:uiPriority w:val="99"/>
    <w:semiHidden/>
    <w:unhideWhenUsed/>
    <w:rsid w:val="009D6029"/>
    <w:rPr>
      <w:color w:val="0000FF"/>
      <w:u w:val="single"/>
    </w:rPr>
  </w:style>
  <w:style w:type="character" w:styleId="a4">
    <w:name w:val="Strong"/>
    <w:basedOn w:val="a0"/>
    <w:uiPriority w:val="22"/>
    <w:qFormat/>
    <w:rsid w:val="009D6029"/>
    <w:rPr>
      <w:b/>
      <w:bCs/>
    </w:rPr>
  </w:style>
  <w:style w:type="paragraph" w:styleId="a5">
    <w:name w:val="Normal (Web)"/>
    <w:basedOn w:val="a"/>
    <w:uiPriority w:val="99"/>
    <w:semiHidden/>
    <w:unhideWhenUsed/>
    <w:rsid w:val="009D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1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21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5911"/>
  </w:style>
  <w:style w:type="paragraph" w:styleId="a9">
    <w:name w:val="footer"/>
    <w:basedOn w:val="a"/>
    <w:link w:val="aa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91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9D60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9D602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9D6029"/>
  </w:style>
  <w:style w:type="character" w:styleId="a3">
    <w:name w:val="Hyperlink"/>
    <w:basedOn w:val="a0"/>
    <w:uiPriority w:val="99"/>
    <w:semiHidden/>
    <w:unhideWhenUsed/>
    <w:rsid w:val="009D6029"/>
    <w:rPr>
      <w:color w:val="0000FF"/>
      <w:u w:val="single"/>
    </w:rPr>
  </w:style>
  <w:style w:type="character" w:styleId="a4">
    <w:name w:val="Strong"/>
    <w:basedOn w:val="a0"/>
    <w:uiPriority w:val="22"/>
    <w:qFormat/>
    <w:rsid w:val="009D6029"/>
    <w:rPr>
      <w:b/>
      <w:bCs/>
    </w:rPr>
  </w:style>
  <w:style w:type="paragraph" w:styleId="a5">
    <w:name w:val="Normal (Web)"/>
    <w:basedOn w:val="a"/>
    <w:uiPriority w:val="99"/>
    <w:semiHidden/>
    <w:unhideWhenUsed/>
    <w:rsid w:val="009D60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1591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2159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15911"/>
  </w:style>
  <w:style w:type="paragraph" w:styleId="a9">
    <w:name w:val="footer"/>
    <w:basedOn w:val="a"/>
    <w:link w:val="aa"/>
    <w:uiPriority w:val="99"/>
    <w:unhideWhenUsed/>
    <w:rsid w:val="002159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159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4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7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8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773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352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81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9710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0224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01620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9268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7836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07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0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8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66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598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13" Type="http://schemas.openxmlformats.org/officeDocument/2006/relationships/hyperlink" Target="https://dou.su/files/docs/MTRF_MR13_05_2004.pdf" TargetMode="Externa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dou.su/files/docs/GOST1202301_2015.pdf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dou.su/files/docs/SP123685_21.pd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dou.su/files/docs/GOST120004_2015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u.su/files/docs/PMTRF_29_10_2021_776n.pdf" TargetMode="External"/><Relationship Id="rId10" Type="http://schemas.openxmlformats.org/officeDocument/2006/relationships/hyperlink" Target="https://dou.su/files/docs/GOST120003_2015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dou.su/files/docs/GOST120007_2009.pdf" TargetMode="External"/><Relationship Id="rId14" Type="http://schemas.openxmlformats.org/officeDocument/2006/relationships/hyperlink" Target="https://dou.su/files/docs/PMTRF_29_10_2021_772n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4</Pages>
  <Words>1673</Words>
  <Characters>9541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2022-11-22T09:54:00Z</dcterms:created>
  <dcterms:modified xsi:type="dcterms:W3CDTF">2023-02-17T05:56:00Z</dcterms:modified>
</cp:coreProperties>
</file>